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6405" w:rsidRDefault="00CC7BB2" w:rsidP="0028230C">
      <w:pPr>
        <w:jc w:val="center"/>
        <w:rPr>
          <w:rFonts w:ascii="Cambria" w:hAnsi="Cambria" w:cs="Arabic Typesetting"/>
          <w:b/>
          <w:i/>
          <w:sz w:val="60"/>
          <w:szCs w:val="60"/>
        </w:rPr>
      </w:pPr>
      <w:r w:rsidRPr="0028230C">
        <w:rPr>
          <w:rFonts w:ascii="Cambria" w:hAnsi="Cambria" w:cs="Arabic Typesetting"/>
          <w:b/>
          <w:i/>
          <w:sz w:val="60"/>
          <w:szCs w:val="60"/>
        </w:rPr>
        <w:t xml:space="preserve">Pozvánka </w:t>
      </w:r>
      <w:r w:rsidR="0028230C">
        <w:rPr>
          <w:rFonts w:ascii="Cambria" w:hAnsi="Cambria" w:cs="Arabic Typesetting"/>
          <w:b/>
          <w:i/>
          <w:sz w:val="60"/>
          <w:szCs w:val="60"/>
        </w:rPr>
        <w:t xml:space="preserve">pro </w:t>
      </w:r>
      <w:r w:rsidR="002F73F1">
        <w:rPr>
          <w:rFonts w:ascii="Cambria" w:hAnsi="Cambria" w:cs="Arabic Typesetting"/>
          <w:b/>
          <w:i/>
          <w:sz w:val="60"/>
          <w:szCs w:val="60"/>
        </w:rPr>
        <w:t>všechna</w:t>
      </w:r>
      <w:r w:rsidR="001B6405">
        <w:rPr>
          <w:rFonts w:ascii="Cambria" w:hAnsi="Cambria" w:cs="Arabic Typesetting"/>
          <w:b/>
          <w:i/>
          <w:sz w:val="60"/>
          <w:szCs w:val="60"/>
        </w:rPr>
        <w:t xml:space="preserve"> </w:t>
      </w:r>
      <w:r w:rsidR="008E5C6E" w:rsidRPr="0028230C">
        <w:rPr>
          <w:rFonts w:ascii="Cambria" w:hAnsi="Cambria" w:cs="Arabic Typesetting"/>
          <w:b/>
          <w:i/>
          <w:sz w:val="60"/>
          <w:szCs w:val="60"/>
        </w:rPr>
        <w:t xml:space="preserve">strašidla </w:t>
      </w:r>
      <w:r w:rsidR="0028230C" w:rsidRPr="0028230C">
        <w:rPr>
          <w:rFonts w:ascii="Cambria" w:hAnsi="Cambria" w:cs="Arabic Typesetting"/>
          <w:b/>
          <w:i/>
          <w:sz w:val="60"/>
          <w:szCs w:val="60"/>
        </w:rPr>
        <w:t xml:space="preserve">na </w:t>
      </w:r>
    </w:p>
    <w:p w:rsidR="00DB46F5" w:rsidRDefault="00CC7BB2" w:rsidP="0028230C">
      <w:pPr>
        <w:jc w:val="center"/>
        <w:rPr>
          <w:rFonts w:ascii="Cambria" w:hAnsi="Cambria" w:cs="Arabic Typesetting"/>
          <w:b/>
          <w:i/>
          <w:sz w:val="60"/>
          <w:szCs w:val="60"/>
        </w:rPr>
      </w:pPr>
      <w:proofErr w:type="spellStart"/>
      <w:r w:rsidRPr="0028230C">
        <w:rPr>
          <w:rFonts w:ascii="Cambria" w:hAnsi="Cambria" w:cs="Arabic Typesetting"/>
          <w:b/>
          <w:i/>
          <w:sz w:val="60"/>
          <w:szCs w:val="60"/>
        </w:rPr>
        <w:t>Halloween</w:t>
      </w:r>
      <w:r w:rsidR="008E5C6E" w:rsidRPr="0028230C">
        <w:rPr>
          <w:rFonts w:ascii="Cambria" w:hAnsi="Cambria" w:cs="Arabic Typesetting"/>
          <w:b/>
          <w:i/>
          <w:sz w:val="60"/>
          <w:szCs w:val="60"/>
        </w:rPr>
        <w:t>sk</w:t>
      </w:r>
      <w:r w:rsidR="00D93711">
        <w:rPr>
          <w:rFonts w:ascii="Cambria" w:hAnsi="Cambria" w:cs="Arabic Typesetting"/>
          <w:b/>
          <w:i/>
          <w:sz w:val="60"/>
          <w:szCs w:val="60"/>
        </w:rPr>
        <w:t>é</w:t>
      </w:r>
      <w:proofErr w:type="spellEnd"/>
      <w:r w:rsidR="00D93711">
        <w:rPr>
          <w:rFonts w:ascii="Cambria" w:hAnsi="Cambria" w:cs="Arabic Typesetting"/>
          <w:b/>
          <w:i/>
          <w:sz w:val="60"/>
          <w:szCs w:val="60"/>
        </w:rPr>
        <w:t xml:space="preserve"> </w:t>
      </w:r>
      <w:proofErr w:type="spellStart"/>
      <w:r w:rsidR="00D93711">
        <w:rPr>
          <w:rFonts w:ascii="Cambria" w:hAnsi="Cambria" w:cs="Arabic Typesetting"/>
          <w:b/>
          <w:i/>
          <w:sz w:val="60"/>
          <w:szCs w:val="60"/>
        </w:rPr>
        <w:t>dýňování</w:t>
      </w:r>
      <w:proofErr w:type="spellEnd"/>
    </w:p>
    <w:p w:rsidR="002F73F1" w:rsidRPr="001B6405" w:rsidRDefault="002F73F1" w:rsidP="0028230C">
      <w:pPr>
        <w:jc w:val="center"/>
        <w:rPr>
          <w:rFonts w:ascii="Cambria" w:hAnsi="Cambria" w:cs="Arabic Typesetting"/>
          <w:b/>
          <w:i/>
          <w:sz w:val="20"/>
          <w:szCs w:val="20"/>
        </w:rPr>
      </w:pPr>
    </w:p>
    <w:p w:rsidR="00CC7BB2" w:rsidRDefault="00D93711">
      <w:pPr>
        <w:rPr>
          <w:rFonts w:ascii="Cambria" w:hAnsi="Cambria" w:cs="Arabic Typesetting"/>
          <w:b/>
          <w:i/>
          <w:sz w:val="36"/>
          <w:szCs w:val="36"/>
        </w:rPr>
      </w:pPr>
      <w:r w:rsidRPr="0028230C">
        <w:rPr>
          <w:rFonts w:ascii="Cambria" w:hAnsi="Cambria" w:cs="Arabic Typesetting"/>
          <w:b/>
          <w:i/>
          <w:noProof/>
          <w:sz w:val="60"/>
          <w:szCs w:val="60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3519746</wp:posOffset>
            </wp:positionH>
            <wp:positionV relativeFrom="paragraph">
              <wp:posOffset>604923</wp:posOffset>
            </wp:positionV>
            <wp:extent cx="1098493" cy="879502"/>
            <wp:effectExtent l="38100" t="0" r="6407" b="34898"/>
            <wp:wrapNone/>
            <wp:docPr id="1" name="obrázek 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38831">
                      <a:off x="0" y="0"/>
                      <a:ext cx="1098493" cy="87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C6E" w:rsidRPr="0028230C">
        <w:rPr>
          <w:rFonts w:ascii="Cambria" w:hAnsi="Cambria" w:cs="Arabic Typesetting"/>
          <w:b/>
          <w:i/>
          <w:sz w:val="36"/>
          <w:szCs w:val="36"/>
        </w:rPr>
        <w:t>Přijďt</w:t>
      </w:r>
      <w:r>
        <w:rPr>
          <w:rFonts w:ascii="Cambria" w:hAnsi="Cambria" w:cs="Arabic Typesetting"/>
          <w:b/>
          <w:i/>
          <w:sz w:val="36"/>
          <w:szCs w:val="36"/>
        </w:rPr>
        <w:t>e se pobavit a společně</w:t>
      </w:r>
      <w:r w:rsidR="008E5C6E" w:rsidRPr="0028230C">
        <w:rPr>
          <w:rFonts w:ascii="Cambria" w:hAnsi="Cambria" w:cs="Arabic Typesetting"/>
          <w:b/>
          <w:i/>
          <w:sz w:val="36"/>
          <w:szCs w:val="36"/>
        </w:rPr>
        <w:t xml:space="preserve"> s</w:t>
      </w:r>
      <w:r>
        <w:rPr>
          <w:rFonts w:ascii="Cambria" w:hAnsi="Cambria" w:cs="Arabic Typesetting"/>
          <w:b/>
          <w:i/>
          <w:sz w:val="36"/>
          <w:szCs w:val="36"/>
        </w:rPr>
        <w:t>trávit podzimní odpoledne. D</w:t>
      </w:r>
      <w:r w:rsidR="008E5C6E" w:rsidRPr="0028230C">
        <w:rPr>
          <w:rFonts w:ascii="Cambria" w:hAnsi="Cambria" w:cs="Arabic Typesetting"/>
          <w:b/>
          <w:i/>
          <w:sz w:val="36"/>
          <w:szCs w:val="36"/>
        </w:rPr>
        <w:t>ůležitá je dobrá nálada a chuť tvořit</w:t>
      </w:r>
      <w:r>
        <w:rPr>
          <w:rFonts w:ascii="Cambria" w:hAnsi="Cambria" w:cs="Arabic Typesetting"/>
          <w:b/>
          <w:i/>
          <w:sz w:val="36"/>
          <w:szCs w:val="36"/>
        </w:rPr>
        <w:t>. Fantazii se meze nekladou.</w:t>
      </w:r>
    </w:p>
    <w:p w:rsidR="002F73F1" w:rsidRPr="0028230C" w:rsidRDefault="002F73F1">
      <w:pPr>
        <w:rPr>
          <w:rFonts w:ascii="Cambria" w:hAnsi="Cambria" w:cs="Arabic Typesetting"/>
          <w:b/>
          <w:i/>
          <w:sz w:val="36"/>
          <w:szCs w:val="36"/>
        </w:rPr>
      </w:pPr>
    </w:p>
    <w:p w:rsidR="00CC7BB2" w:rsidRPr="0028230C" w:rsidRDefault="00CC7BB2">
      <w:pPr>
        <w:rPr>
          <w:rFonts w:ascii="Cambria" w:hAnsi="Cambria" w:cs="Arabic Typesetting"/>
          <w:b/>
          <w:i/>
          <w:sz w:val="36"/>
          <w:szCs w:val="36"/>
        </w:rPr>
      </w:pPr>
      <w:r w:rsidRPr="0028230C">
        <w:rPr>
          <w:rFonts w:ascii="Cambria" w:hAnsi="Cambria" w:cs="Arabic Typesetting"/>
          <w:b/>
          <w:i/>
          <w:sz w:val="36"/>
          <w:szCs w:val="36"/>
          <w:u w:val="single"/>
        </w:rPr>
        <w:t>Kdy:</w:t>
      </w:r>
      <w:r w:rsidRPr="0028230C">
        <w:rPr>
          <w:rFonts w:ascii="Cambria" w:hAnsi="Cambria" w:cs="Arabic Typesetting"/>
          <w:b/>
          <w:i/>
          <w:sz w:val="36"/>
          <w:szCs w:val="36"/>
        </w:rPr>
        <w:t xml:space="preserve"> </w:t>
      </w:r>
      <w:r w:rsidRPr="001B6E04">
        <w:rPr>
          <w:rFonts w:ascii="Cambria" w:hAnsi="Cambria" w:cs="Arabic Typesetting"/>
          <w:b/>
          <w:i/>
          <w:sz w:val="32"/>
          <w:szCs w:val="32"/>
        </w:rPr>
        <w:t>sobota</w:t>
      </w:r>
      <w:r w:rsidR="00D93711" w:rsidRPr="001B6E04">
        <w:rPr>
          <w:rFonts w:ascii="Cambria" w:hAnsi="Cambria" w:cs="Arabic Typesetting"/>
          <w:b/>
          <w:i/>
          <w:sz w:val="32"/>
          <w:szCs w:val="32"/>
        </w:rPr>
        <w:t xml:space="preserve"> 30</w:t>
      </w:r>
      <w:r w:rsidR="002F73F1" w:rsidRPr="001B6E04">
        <w:rPr>
          <w:rFonts w:ascii="Cambria" w:hAnsi="Cambria" w:cs="Arabic Typesetting"/>
          <w:b/>
          <w:i/>
          <w:sz w:val="32"/>
          <w:szCs w:val="32"/>
        </w:rPr>
        <w:t>. 1</w:t>
      </w:r>
      <w:r w:rsidR="00D93711" w:rsidRPr="001B6E04">
        <w:rPr>
          <w:rFonts w:ascii="Cambria" w:hAnsi="Cambria" w:cs="Arabic Typesetting"/>
          <w:b/>
          <w:i/>
          <w:sz w:val="32"/>
          <w:szCs w:val="32"/>
        </w:rPr>
        <w:t>0</w:t>
      </w:r>
      <w:r w:rsidR="002F73F1" w:rsidRPr="001B6E04">
        <w:rPr>
          <w:rFonts w:ascii="Cambria" w:hAnsi="Cambria" w:cs="Arabic Typesetting"/>
          <w:b/>
          <w:i/>
          <w:sz w:val="32"/>
          <w:szCs w:val="32"/>
        </w:rPr>
        <w:t>. 20</w:t>
      </w:r>
      <w:r w:rsidR="00D93711" w:rsidRPr="001B6E04">
        <w:rPr>
          <w:rFonts w:ascii="Cambria" w:hAnsi="Cambria" w:cs="Arabic Typesetting"/>
          <w:b/>
          <w:i/>
          <w:sz w:val="32"/>
          <w:szCs w:val="32"/>
        </w:rPr>
        <w:t>21</w:t>
      </w:r>
      <w:r w:rsidRPr="001B6E04">
        <w:rPr>
          <w:rFonts w:ascii="Cambria" w:hAnsi="Cambria" w:cs="Arabic Typesetting"/>
          <w:b/>
          <w:i/>
          <w:sz w:val="32"/>
          <w:szCs w:val="32"/>
        </w:rPr>
        <w:t xml:space="preserve"> v 1</w:t>
      </w:r>
      <w:r w:rsidR="00D93711" w:rsidRPr="001B6E04">
        <w:rPr>
          <w:rFonts w:ascii="Cambria" w:hAnsi="Cambria" w:cs="Arabic Typesetting"/>
          <w:b/>
          <w:i/>
          <w:sz w:val="32"/>
          <w:szCs w:val="32"/>
        </w:rPr>
        <w:t>7</w:t>
      </w:r>
      <w:r w:rsidRPr="001B6E04">
        <w:rPr>
          <w:rFonts w:ascii="Cambria" w:hAnsi="Cambria" w:cs="Arabic Typesetting"/>
          <w:b/>
          <w:i/>
          <w:sz w:val="32"/>
          <w:szCs w:val="32"/>
        </w:rPr>
        <w:t>:00 hodin</w:t>
      </w:r>
    </w:p>
    <w:p w:rsidR="00CC7BB2" w:rsidRPr="001B6E04" w:rsidRDefault="00CC7BB2">
      <w:pPr>
        <w:rPr>
          <w:rFonts w:ascii="Cambria" w:hAnsi="Cambria" w:cs="Arabic Typesetting"/>
          <w:b/>
          <w:i/>
          <w:sz w:val="32"/>
          <w:szCs w:val="32"/>
        </w:rPr>
      </w:pPr>
      <w:r w:rsidRPr="0028230C">
        <w:rPr>
          <w:rFonts w:ascii="Cambria" w:hAnsi="Cambria" w:cs="Arabic Typesetting"/>
          <w:b/>
          <w:i/>
          <w:sz w:val="36"/>
          <w:szCs w:val="36"/>
          <w:u w:val="single"/>
        </w:rPr>
        <w:t>Kde</w:t>
      </w:r>
      <w:r w:rsidR="002F73F1">
        <w:rPr>
          <w:rFonts w:ascii="Cambria" w:hAnsi="Cambria" w:cs="Arabic Typesetting"/>
          <w:b/>
          <w:i/>
          <w:sz w:val="36"/>
          <w:szCs w:val="36"/>
          <w:u w:val="single"/>
        </w:rPr>
        <w:t>:</w:t>
      </w:r>
      <w:r w:rsidR="00D93711">
        <w:rPr>
          <w:rFonts w:ascii="Cambria" w:hAnsi="Cambria" w:cs="Arabic Typesetting"/>
          <w:b/>
          <w:i/>
          <w:sz w:val="36"/>
          <w:szCs w:val="36"/>
        </w:rPr>
        <w:t xml:space="preserve"> </w:t>
      </w:r>
      <w:r w:rsidR="00D93711" w:rsidRPr="001B6E04">
        <w:rPr>
          <w:rFonts w:ascii="Cambria" w:hAnsi="Cambria" w:cs="Arabic Typesetting"/>
          <w:b/>
          <w:i/>
          <w:sz w:val="32"/>
          <w:szCs w:val="32"/>
        </w:rPr>
        <w:t>kulturní dům Bedřichův Světec</w:t>
      </w:r>
    </w:p>
    <w:p w:rsidR="00CC7BB2" w:rsidRDefault="00CC7BB2">
      <w:pPr>
        <w:rPr>
          <w:rFonts w:ascii="Cambria" w:hAnsi="Cambria" w:cs="Arabic Typesetting"/>
          <w:b/>
          <w:i/>
          <w:sz w:val="32"/>
          <w:szCs w:val="32"/>
        </w:rPr>
      </w:pPr>
      <w:r w:rsidRPr="0028230C">
        <w:rPr>
          <w:rFonts w:ascii="Cambria" w:hAnsi="Cambria" w:cs="Arabic Typesetting"/>
          <w:b/>
          <w:i/>
          <w:sz w:val="36"/>
          <w:szCs w:val="36"/>
          <w:u w:val="single"/>
        </w:rPr>
        <w:t>S </w:t>
      </w:r>
      <w:r w:rsidR="008B0BFE" w:rsidRPr="0028230C">
        <w:rPr>
          <w:rFonts w:ascii="Cambria" w:hAnsi="Cambria" w:cs="Arabic Typesetting"/>
          <w:b/>
          <w:i/>
          <w:sz w:val="36"/>
          <w:szCs w:val="36"/>
          <w:u w:val="single"/>
        </w:rPr>
        <w:t>sebou:</w:t>
      </w:r>
      <w:r w:rsidR="008B0BFE" w:rsidRPr="0028230C">
        <w:rPr>
          <w:rFonts w:ascii="Cambria" w:hAnsi="Cambria" w:cs="Arabic Typesetting"/>
          <w:b/>
          <w:i/>
          <w:sz w:val="36"/>
          <w:szCs w:val="36"/>
        </w:rPr>
        <w:t xml:space="preserve"> </w:t>
      </w:r>
      <w:r w:rsidR="008B0BFE" w:rsidRPr="001B6E04">
        <w:rPr>
          <w:rFonts w:ascii="Cambria" w:hAnsi="Cambria" w:cs="Arabic Typesetting"/>
          <w:b/>
          <w:i/>
          <w:sz w:val="32"/>
          <w:szCs w:val="32"/>
        </w:rPr>
        <w:t>věci potřebné k dlabán</w:t>
      </w:r>
      <w:r w:rsidR="0028230C" w:rsidRPr="001B6E04">
        <w:rPr>
          <w:rFonts w:ascii="Cambria" w:hAnsi="Cambria" w:cs="Arabic Typesetting"/>
          <w:b/>
          <w:i/>
          <w:sz w:val="32"/>
          <w:szCs w:val="32"/>
        </w:rPr>
        <w:t>í dýní</w:t>
      </w:r>
      <w:r w:rsidR="002F73F1" w:rsidRPr="001B6E04">
        <w:rPr>
          <w:rFonts w:ascii="Cambria" w:hAnsi="Cambria" w:cs="Arabic Typesetting"/>
          <w:b/>
          <w:i/>
          <w:sz w:val="32"/>
          <w:szCs w:val="32"/>
        </w:rPr>
        <w:t xml:space="preserve"> (n</w:t>
      </w:r>
      <w:r w:rsidR="001B6E04" w:rsidRPr="001B6E04">
        <w:rPr>
          <w:rFonts w:ascii="Cambria" w:hAnsi="Cambria" w:cs="Arabic Typesetting"/>
          <w:b/>
          <w:i/>
          <w:sz w:val="32"/>
          <w:szCs w:val="32"/>
        </w:rPr>
        <w:t>ožík</w:t>
      </w:r>
      <w:r w:rsidR="002F73F1" w:rsidRPr="001B6E04">
        <w:rPr>
          <w:rFonts w:ascii="Cambria" w:hAnsi="Cambria" w:cs="Arabic Typesetting"/>
          <w:b/>
          <w:i/>
          <w:sz w:val="32"/>
          <w:szCs w:val="32"/>
        </w:rPr>
        <w:t>, lžíce</w:t>
      </w:r>
      <w:r w:rsidR="00D93711" w:rsidRPr="001B6E04">
        <w:rPr>
          <w:rFonts w:ascii="Cambria" w:hAnsi="Cambria" w:cs="Arabic Typesetting"/>
          <w:b/>
          <w:i/>
          <w:sz w:val="32"/>
          <w:szCs w:val="32"/>
        </w:rPr>
        <w:t>)</w:t>
      </w:r>
    </w:p>
    <w:p w:rsidR="001B6E04" w:rsidRPr="001B6E04" w:rsidRDefault="001B6E04">
      <w:pPr>
        <w:rPr>
          <w:rFonts w:ascii="Cambria" w:hAnsi="Cambria" w:cs="Arabic Typesetting"/>
          <w:b/>
          <w:i/>
          <w:sz w:val="32"/>
          <w:szCs w:val="32"/>
        </w:rPr>
      </w:pPr>
    </w:p>
    <w:p w:rsidR="008E5C6E" w:rsidRPr="0028230C" w:rsidRDefault="008B0BFE" w:rsidP="00AB00A0">
      <w:pPr>
        <w:tabs>
          <w:tab w:val="left" w:pos="993"/>
        </w:tabs>
        <w:rPr>
          <w:rFonts w:ascii="Cambria" w:hAnsi="Cambria" w:cs="Arabic Typesetting"/>
          <w:b/>
          <w:i/>
          <w:sz w:val="36"/>
          <w:szCs w:val="36"/>
          <w:u w:val="single"/>
        </w:rPr>
      </w:pPr>
      <w:r w:rsidRPr="0028230C">
        <w:rPr>
          <w:rFonts w:ascii="Cambria" w:hAnsi="Cambria" w:cs="Arabic Typesetting"/>
          <w:b/>
          <w:i/>
          <w:sz w:val="36"/>
          <w:szCs w:val="36"/>
          <w:u w:val="single"/>
        </w:rPr>
        <w:t xml:space="preserve">Program: </w:t>
      </w:r>
      <w:r w:rsidR="008E5C6E" w:rsidRPr="0028230C">
        <w:rPr>
          <w:rFonts w:ascii="Cambria" w:hAnsi="Cambria" w:cs="Arabic Typesetting"/>
          <w:b/>
          <w:i/>
          <w:sz w:val="36"/>
          <w:szCs w:val="36"/>
          <w:u w:val="single"/>
        </w:rPr>
        <w:t xml:space="preserve"> </w:t>
      </w:r>
    </w:p>
    <w:p w:rsidR="008B0BFE" w:rsidRPr="0028230C" w:rsidRDefault="001B6E04" w:rsidP="00AB00A0">
      <w:pPr>
        <w:tabs>
          <w:tab w:val="left" w:pos="993"/>
        </w:tabs>
        <w:rPr>
          <w:rFonts w:ascii="Cambria" w:hAnsi="Cambria" w:cs="Arabic Typesetting"/>
          <w:b/>
          <w:i/>
          <w:sz w:val="36"/>
          <w:szCs w:val="36"/>
        </w:rPr>
      </w:pPr>
      <w:r>
        <w:rPr>
          <w:rFonts w:ascii="Cambria" w:hAnsi="Cambria" w:cs="Arabic Typesetting"/>
          <w:b/>
          <w:i/>
          <w:sz w:val="36"/>
          <w:szCs w:val="36"/>
        </w:rPr>
        <w:tab/>
      </w:r>
      <w:r w:rsidR="00D93711">
        <w:rPr>
          <w:rFonts w:ascii="Cambria" w:hAnsi="Cambria" w:cs="Arabic Typesetting"/>
          <w:b/>
          <w:i/>
          <w:sz w:val="36"/>
          <w:szCs w:val="36"/>
        </w:rPr>
        <w:t>Dlabání</w:t>
      </w:r>
      <w:r w:rsidR="0028230C">
        <w:rPr>
          <w:rFonts w:ascii="Cambria" w:hAnsi="Cambria" w:cs="Arabic Typesetting"/>
          <w:b/>
          <w:i/>
          <w:sz w:val="36"/>
          <w:szCs w:val="36"/>
        </w:rPr>
        <w:t xml:space="preserve"> dýní.</w:t>
      </w:r>
    </w:p>
    <w:p w:rsidR="00AB00A0" w:rsidRDefault="001B6E04" w:rsidP="00AB00A0">
      <w:pPr>
        <w:tabs>
          <w:tab w:val="left" w:pos="993"/>
        </w:tabs>
        <w:rPr>
          <w:rFonts w:ascii="Cambria" w:hAnsi="Cambria" w:cs="Arabic Typesetting"/>
          <w:b/>
          <w:i/>
          <w:sz w:val="36"/>
          <w:szCs w:val="36"/>
        </w:rPr>
      </w:pPr>
      <w:r>
        <w:rPr>
          <w:rFonts w:ascii="Cambria" w:hAnsi="Cambria" w:cs="Arabic Typesetting"/>
          <w:b/>
          <w:i/>
          <w:sz w:val="36"/>
          <w:szCs w:val="36"/>
        </w:rPr>
        <w:tab/>
      </w:r>
      <w:r w:rsidR="00AB00A0" w:rsidRPr="0028230C">
        <w:rPr>
          <w:rFonts w:ascii="Cambria" w:hAnsi="Cambria" w:cs="Arabic Typesetting"/>
          <w:b/>
          <w:i/>
          <w:sz w:val="36"/>
          <w:szCs w:val="36"/>
        </w:rPr>
        <w:t xml:space="preserve">Stezka odvahy </w:t>
      </w:r>
      <w:r w:rsidR="00D93711">
        <w:rPr>
          <w:rFonts w:ascii="Cambria" w:hAnsi="Cambria" w:cs="Arabic Typesetting"/>
          <w:b/>
          <w:i/>
          <w:sz w:val="36"/>
          <w:szCs w:val="36"/>
        </w:rPr>
        <w:t>plná strašidelných úkolů.</w:t>
      </w:r>
    </w:p>
    <w:p w:rsidR="004115D7" w:rsidRDefault="001B6E04" w:rsidP="00AB00A0">
      <w:pPr>
        <w:tabs>
          <w:tab w:val="left" w:pos="993"/>
        </w:tabs>
        <w:rPr>
          <w:rFonts w:ascii="Cambria" w:hAnsi="Cambria" w:cs="Arabic Typesetting"/>
          <w:b/>
          <w:i/>
          <w:sz w:val="36"/>
          <w:szCs w:val="36"/>
        </w:rPr>
      </w:pPr>
      <w:r>
        <w:rPr>
          <w:rFonts w:ascii="Cambria" w:hAnsi="Cambria" w:cs="Arabic Typesetting"/>
          <w:b/>
          <w:i/>
          <w:sz w:val="36"/>
          <w:szCs w:val="36"/>
        </w:rPr>
        <w:tab/>
      </w:r>
      <w:r w:rsidR="004115D7">
        <w:rPr>
          <w:rFonts w:ascii="Cambria" w:hAnsi="Cambria" w:cs="Arabic Typesetting"/>
          <w:b/>
          <w:i/>
          <w:sz w:val="36"/>
          <w:szCs w:val="36"/>
        </w:rPr>
        <w:t>Opékání buřtíků.</w:t>
      </w:r>
    </w:p>
    <w:sectPr w:rsidR="004115D7" w:rsidSect="00332073">
      <w:pgSz w:w="16838" w:h="11906" w:orient="landscape"/>
      <w:pgMar w:top="426" w:right="536" w:bottom="566" w:left="284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BB2"/>
    <w:rsid w:val="0008082F"/>
    <w:rsid w:val="001B6405"/>
    <w:rsid w:val="001B6E04"/>
    <w:rsid w:val="001C425B"/>
    <w:rsid w:val="0028230C"/>
    <w:rsid w:val="002F73F1"/>
    <w:rsid w:val="003038BF"/>
    <w:rsid w:val="00332073"/>
    <w:rsid w:val="004115D7"/>
    <w:rsid w:val="00522F1D"/>
    <w:rsid w:val="007E2E7C"/>
    <w:rsid w:val="008B0BFE"/>
    <w:rsid w:val="008E5C6E"/>
    <w:rsid w:val="00A30A50"/>
    <w:rsid w:val="00AB00A0"/>
    <w:rsid w:val="00CC7BB2"/>
    <w:rsid w:val="00D93711"/>
    <w:rsid w:val="00DB46F5"/>
    <w:rsid w:val="00F24AFD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B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00A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6130-274A-4376-B853-7545737B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PK</cp:lastModifiedBy>
  <cp:revision>2</cp:revision>
  <dcterms:created xsi:type="dcterms:W3CDTF">2021-10-20T06:22:00Z</dcterms:created>
  <dcterms:modified xsi:type="dcterms:W3CDTF">2021-10-20T06:22:00Z</dcterms:modified>
</cp:coreProperties>
</file>