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3D2600" w:rsidRDefault="00C64A07" w:rsidP="003D2600">
      <w:pPr>
        <w:jc w:val="center"/>
        <w:rPr>
          <w:rFonts w:ascii="Cambria" w:hAnsi="Cambria" w:cs="Arabic Typesetting"/>
          <w:b/>
          <w:i/>
          <w:sz w:val="60"/>
          <w:szCs w:val="60"/>
        </w:rPr>
      </w:pPr>
      <w:r>
        <w:rPr>
          <w:rFonts w:ascii="Cambria" w:hAnsi="Cambria" w:cs="Arabic Typesetting"/>
          <w:b/>
          <w:i/>
          <w:noProof/>
          <w:sz w:val="60"/>
          <w:szCs w:val="6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84014</wp:posOffset>
            </wp:positionH>
            <wp:positionV relativeFrom="paragraph">
              <wp:posOffset>252314</wp:posOffset>
            </wp:positionV>
            <wp:extent cx="2026023" cy="1644146"/>
            <wp:effectExtent l="0" t="0" r="31377" b="70354"/>
            <wp:wrapNone/>
            <wp:docPr id="3" name="obrázek 1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912520">
                      <a:off x="0" y="0"/>
                      <a:ext cx="2026023" cy="164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600">
        <w:rPr>
          <w:rFonts w:ascii="Cambria" w:hAnsi="Cambria" w:cs="Arabic Typesetting"/>
          <w:b/>
          <w:i/>
          <w:sz w:val="60"/>
          <w:szCs w:val="60"/>
        </w:rPr>
        <w:t xml:space="preserve">Pozvánka pro všechna strašidla </w:t>
      </w:r>
      <w:r w:rsidR="003D2600">
        <w:rPr>
          <w:rFonts w:ascii="Cambria" w:hAnsi="Cambria" w:cs="Arabic Typesetting"/>
          <w:b/>
          <w:i/>
          <w:sz w:val="60"/>
          <w:szCs w:val="60"/>
        </w:rPr>
        <w:br/>
        <w:t xml:space="preserve">na </w:t>
      </w:r>
      <w:proofErr w:type="spellStart"/>
      <w:r w:rsidR="003D2600">
        <w:rPr>
          <w:rFonts w:ascii="Cambria" w:hAnsi="Cambria" w:cs="Arabic Typesetting"/>
          <w:b/>
          <w:i/>
          <w:sz w:val="60"/>
          <w:szCs w:val="60"/>
        </w:rPr>
        <w:t>Halloweenskou</w:t>
      </w:r>
      <w:proofErr w:type="spellEnd"/>
      <w:r w:rsidR="003D2600">
        <w:rPr>
          <w:rFonts w:ascii="Cambria" w:hAnsi="Cambria" w:cs="Arabic Typesetting"/>
          <w:b/>
          <w:i/>
          <w:sz w:val="60"/>
          <w:szCs w:val="60"/>
        </w:rPr>
        <w:t xml:space="preserve"> noc</w:t>
      </w:r>
    </w:p>
    <w:p w:rsidR="003D2600" w:rsidRPr="003D2600" w:rsidRDefault="00C64A07" w:rsidP="003D2600">
      <w:pPr>
        <w:jc w:val="center"/>
        <w:rPr>
          <w:rFonts w:ascii="Cambria" w:hAnsi="Cambria" w:cs="Arabic Typesetting"/>
          <w:b/>
          <w:i/>
          <w:sz w:val="32"/>
          <w:szCs w:val="32"/>
        </w:rPr>
      </w:pPr>
      <w:r>
        <w:rPr>
          <w:rFonts w:ascii="Cambria" w:hAnsi="Cambria" w:cs="Arabic Typesetting"/>
          <w:b/>
          <w:i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6954520</wp:posOffset>
            </wp:positionH>
            <wp:positionV relativeFrom="paragraph">
              <wp:posOffset>74930</wp:posOffset>
            </wp:positionV>
            <wp:extent cx="2884805" cy="2334895"/>
            <wp:effectExtent l="0" t="0" r="0" b="103505"/>
            <wp:wrapNone/>
            <wp:docPr id="2" name="obrázek 1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38831">
                      <a:off x="0" y="0"/>
                      <a:ext cx="288480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2600" w:rsidRPr="003D2600">
        <w:rPr>
          <w:rFonts w:ascii="Cambria" w:hAnsi="Cambria" w:cs="Arabic Typesetting"/>
          <w:b/>
          <w:i/>
          <w:sz w:val="32"/>
          <w:szCs w:val="32"/>
        </w:rPr>
        <w:t>Přijďte se pobavit s maskou nebo bez ní.</w:t>
      </w:r>
    </w:p>
    <w:p w:rsidR="003D2600" w:rsidRPr="003D2600" w:rsidRDefault="003D2600" w:rsidP="003D2600">
      <w:pPr>
        <w:jc w:val="center"/>
        <w:rPr>
          <w:rFonts w:ascii="Cambria" w:hAnsi="Cambria" w:cs="Arabic Typesetting"/>
          <w:b/>
          <w:i/>
          <w:sz w:val="32"/>
          <w:szCs w:val="32"/>
        </w:rPr>
      </w:pPr>
      <w:r w:rsidRPr="003D2600">
        <w:rPr>
          <w:rFonts w:ascii="Cambria" w:hAnsi="Cambria" w:cs="Arabic Typesetting"/>
          <w:b/>
          <w:i/>
          <w:sz w:val="32"/>
          <w:szCs w:val="32"/>
        </w:rPr>
        <w:t>Důležitá je dobrá nálada a chuť tvořit.</w:t>
      </w:r>
    </w:p>
    <w:p w:rsidR="003D2600" w:rsidRPr="003D2600" w:rsidRDefault="003D2600" w:rsidP="003D2600">
      <w:pPr>
        <w:rPr>
          <w:rFonts w:ascii="Cambria" w:hAnsi="Cambria" w:cs="Arabic Typesetting"/>
          <w:b/>
          <w:i/>
          <w:sz w:val="20"/>
          <w:szCs w:val="20"/>
        </w:rPr>
      </w:pPr>
    </w:p>
    <w:p w:rsidR="003D2600" w:rsidRDefault="003D2600" w:rsidP="003D2600">
      <w:pPr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  <w:u w:val="single"/>
        </w:rPr>
        <w:t>Kdy:</w:t>
      </w:r>
      <w:r>
        <w:rPr>
          <w:rFonts w:ascii="Cambria" w:hAnsi="Cambria" w:cs="Arabic Typesetting"/>
          <w:b/>
          <w:i/>
          <w:sz w:val="36"/>
          <w:szCs w:val="36"/>
        </w:rPr>
        <w:t xml:space="preserve"> sobota 2. 11. 2019 v 16:00 hodin</w:t>
      </w:r>
    </w:p>
    <w:p w:rsidR="003D2600" w:rsidRPr="003D2600" w:rsidRDefault="003D2600" w:rsidP="003D2600">
      <w:pPr>
        <w:rPr>
          <w:rFonts w:ascii="Cambria" w:hAnsi="Cambria" w:cs="Arabic Typesetting"/>
          <w:b/>
          <w:i/>
          <w:sz w:val="20"/>
          <w:szCs w:val="20"/>
          <w:u w:val="single"/>
        </w:rPr>
      </w:pPr>
    </w:p>
    <w:p w:rsidR="003D2600" w:rsidRDefault="003D2600" w:rsidP="003D2600">
      <w:pPr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  <w:u w:val="single"/>
        </w:rPr>
        <w:t>Kde:</w:t>
      </w:r>
      <w:r>
        <w:rPr>
          <w:rFonts w:ascii="Cambria" w:hAnsi="Cambria" w:cs="Arabic Typesetting"/>
          <w:b/>
          <w:i/>
          <w:sz w:val="36"/>
          <w:szCs w:val="36"/>
        </w:rPr>
        <w:t xml:space="preserve"> bývalý hostinec </w:t>
      </w:r>
      <w:proofErr w:type="spellStart"/>
      <w:r>
        <w:rPr>
          <w:rFonts w:ascii="Cambria" w:hAnsi="Cambria" w:cs="Arabic Typesetting"/>
          <w:b/>
          <w:i/>
          <w:sz w:val="36"/>
          <w:szCs w:val="36"/>
        </w:rPr>
        <w:t>Odolice</w:t>
      </w:r>
      <w:proofErr w:type="spellEnd"/>
      <w:r>
        <w:rPr>
          <w:rFonts w:ascii="Cambria" w:hAnsi="Cambria" w:cs="Arabic Typesetting"/>
          <w:b/>
          <w:i/>
          <w:sz w:val="36"/>
          <w:szCs w:val="36"/>
        </w:rPr>
        <w:t xml:space="preserve"> </w:t>
      </w:r>
    </w:p>
    <w:p w:rsidR="003D2600" w:rsidRPr="003D2600" w:rsidRDefault="003D2600" w:rsidP="003D2600">
      <w:pPr>
        <w:rPr>
          <w:rFonts w:ascii="Cambria" w:hAnsi="Cambria" w:cs="Arabic Typesetting"/>
          <w:b/>
          <w:i/>
          <w:sz w:val="20"/>
          <w:szCs w:val="20"/>
          <w:u w:val="single"/>
        </w:rPr>
      </w:pPr>
    </w:p>
    <w:p w:rsidR="003D2600" w:rsidRDefault="003D2600" w:rsidP="003D2600">
      <w:pPr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  <w:u w:val="single"/>
        </w:rPr>
        <w:t>S sebou:</w:t>
      </w:r>
      <w:r>
        <w:rPr>
          <w:rFonts w:ascii="Cambria" w:hAnsi="Cambria" w:cs="Arabic Typesetting"/>
          <w:b/>
          <w:i/>
          <w:sz w:val="36"/>
          <w:szCs w:val="36"/>
        </w:rPr>
        <w:t xml:space="preserve"> věci potřebné k dlabání dýní (nůž, lžíce), baterky a reflexní prvky</w:t>
      </w:r>
    </w:p>
    <w:p w:rsidR="003D2600" w:rsidRPr="003D2600" w:rsidRDefault="00C64A07" w:rsidP="003D2600">
      <w:pPr>
        <w:tabs>
          <w:tab w:val="left" w:pos="993"/>
        </w:tabs>
        <w:rPr>
          <w:rFonts w:ascii="Cambria" w:hAnsi="Cambria" w:cs="Arabic Typesetting"/>
          <w:b/>
          <w:i/>
          <w:sz w:val="20"/>
          <w:szCs w:val="20"/>
          <w:u w:val="single"/>
        </w:rPr>
      </w:pPr>
      <w:r>
        <w:rPr>
          <w:rFonts w:ascii="Cambria" w:hAnsi="Cambria" w:cs="Arabic Typesetting"/>
          <w:b/>
          <w:i/>
          <w:noProof/>
          <w:sz w:val="20"/>
          <w:szCs w:val="20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5110589</wp:posOffset>
            </wp:positionH>
            <wp:positionV relativeFrom="paragraph">
              <wp:posOffset>147342</wp:posOffset>
            </wp:positionV>
            <wp:extent cx="2730391" cy="2215734"/>
            <wp:effectExtent l="0" t="0" r="31859" b="32166"/>
            <wp:wrapNone/>
            <wp:docPr id="1" name="obrázek 1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3054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94562">
                      <a:off x="0" y="0"/>
                      <a:ext cx="2730391" cy="2215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600" w:rsidRDefault="003D2600" w:rsidP="003D260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  <w:u w:val="single"/>
        </w:rPr>
      </w:pPr>
      <w:r>
        <w:rPr>
          <w:rFonts w:ascii="Cambria" w:hAnsi="Cambria" w:cs="Arabic Typesetting"/>
          <w:b/>
          <w:i/>
          <w:sz w:val="36"/>
          <w:szCs w:val="36"/>
          <w:u w:val="single"/>
        </w:rPr>
        <w:t xml:space="preserve">Program:  </w:t>
      </w:r>
    </w:p>
    <w:p w:rsidR="003D2600" w:rsidRDefault="003D2600" w:rsidP="003D260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</w:rPr>
        <w:t>Zdobení a vernisáž dýní.</w:t>
      </w:r>
      <w:r w:rsidR="00C64A07" w:rsidRPr="00C64A07">
        <w:rPr>
          <w:rFonts w:ascii="Cambria" w:hAnsi="Cambria" w:cs="Arabic Typesetting"/>
          <w:b/>
          <w:i/>
          <w:noProof/>
          <w:sz w:val="60"/>
          <w:szCs w:val="60"/>
          <w:lang w:eastAsia="cs-CZ"/>
        </w:rPr>
        <w:t xml:space="preserve"> </w:t>
      </w:r>
    </w:p>
    <w:p w:rsidR="003D2600" w:rsidRDefault="003D2600" w:rsidP="003D2600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</w:rPr>
        <w:t>Strašidelná stezka odvahy z </w:t>
      </w:r>
      <w:proofErr w:type="spellStart"/>
      <w:r>
        <w:rPr>
          <w:rFonts w:ascii="Cambria" w:hAnsi="Cambria" w:cs="Arabic Typesetting"/>
          <w:b/>
          <w:i/>
          <w:sz w:val="36"/>
          <w:szCs w:val="36"/>
        </w:rPr>
        <w:t>Odolic</w:t>
      </w:r>
      <w:proofErr w:type="spellEnd"/>
      <w:r>
        <w:rPr>
          <w:rFonts w:ascii="Cambria" w:hAnsi="Cambria" w:cs="Arabic Typesetting"/>
          <w:b/>
          <w:i/>
          <w:sz w:val="36"/>
          <w:szCs w:val="36"/>
        </w:rPr>
        <w:t xml:space="preserve"> do </w:t>
      </w:r>
      <w:proofErr w:type="spellStart"/>
      <w:r>
        <w:rPr>
          <w:rFonts w:ascii="Cambria" w:hAnsi="Cambria" w:cs="Arabic Typesetting"/>
          <w:b/>
          <w:i/>
          <w:sz w:val="36"/>
          <w:szCs w:val="36"/>
        </w:rPr>
        <w:t>Bělušic</w:t>
      </w:r>
      <w:proofErr w:type="spellEnd"/>
      <w:r>
        <w:rPr>
          <w:rFonts w:ascii="Cambria" w:hAnsi="Cambria" w:cs="Arabic Typesetting"/>
          <w:b/>
          <w:i/>
          <w:sz w:val="36"/>
          <w:szCs w:val="36"/>
        </w:rPr>
        <w:t>.</w:t>
      </w:r>
    </w:p>
    <w:p w:rsidR="008B0BFE" w:rsidRPr="003D2600" w:rsidRDefault="003D2600" w:rsidP="00A9088D">
      <w:pPr>
        <w:tabs>
          <w:tab w:val="left" w:pos="993"/>
        </w:tabs>
        <w:rPr>
          <w:rFonts w:ascii="Cambria" w:hAnsi="Cambria" w:cs="Arabic Typesetting"/>
          <w:b/>
          <w:i/>
          <w:sz w:val="36"/>
          <w:szCs w:val="36"/>
        </w:rPr>
      </w:pPr>
      <w:r>
        <w:rPr>
          <w:rFonts w:ascii="Cambria" w:hAnsi="Cambria" w:cs="Arabic Typesetting"/>
          <w:b/>
          <w:i/>
          <w:sz w:val="36"/>
          <w:szCs w:val="36"/>
        </w:rPr>
        <w:t>Opékání buřtíků.</w:t>
      </w:r>
    </w:p>
    <w:sectPr w:rsidR="008B0BFE" w:rsidRPr="003D2600" w:rsidSect="003D2600">
      <w:pgSz w:w="16838" w:h="11906" w:orient="landscape"/>
      <w:pgMar w:top="993" w:right="678" w:bottom="566" w:left="567" w:header="708" w:footer="708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BB2"/>
    <w:rsid w:val="0008082F"/>
    <w:rsid w:val="00087212"/>
    <w:rsid w:val="0028230C"/>
    <w:rsid w:val="003D2600"/>
    <w:rsid w:val="004115D7"/>
    <w:rsid w:val="004C623E"/>
    <w:rsid w:val="008B0BFE"/>
    <w:rsid w:val="008E5C6E"/>
    <w:rsid w:val="00A9088D"/>
    <w:rsid w:val="00AB00A0"/>
    <w:rsid w:val="00B04306"/>
    <w:rsid w:val="00C64A07"/>
    <w:rsid w:val="00CC7BB2"/>
    <w:rsid w:val="00DB46F5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BF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236A9-C875-4101-A048-6042750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</dc:creator>
  <cp:lastModifiedBy>Michala</cp:lastModifiedBy>
  <cp:revision>3</cp:revision>
  <dcterms:created xsi:type="dcterms:W3CDTF">2019-10-22T11:49:00Z</dcterms:created>
  <dcterms:modified xsi:type="dcterms:W3CDTF">2019-10-22T11:53:00Z</dcterms:modified>
</cp:coreProperties>
</file>