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75" w:rsidRDefault="006C2675" w:rsidP="006C2675">
      <w:pPr>
        <w:spacing w:after="0"/>
        <w:rPr>
          <w:b/>
          <w:sz w:val="28"/>
          <w:szCs w:val="28"/>
        </w:rPr>
      </w:pPr>
    </w:p>
    <w:p w:rsidR="006C2675" w:rsidRDefault="006C2675" w:rsidP="006C2675">
      <w:pPr>
        <w:spacing w:after="0"/>
        <w:rPr>
          <w:b/>
          <w:sz w:val="28"/>
          <w:szCs w:val="28"/>
        </w:rPr>
      </w:pPr>
    </w:p>
    <w:p w:rsidR="006C2675" w:rsidRDefault="006C2675" w:rsidP="006C2675">
      <w:pPr>
        <w:spacing w:after="0"/>
        <w:rPr>
          <w:b/>
          <w:sz w:val="28"/>
          <w:szCs w:val="28"/>
        </w:rPr>
      </w:pPr>
    </w:p>
    <w:p w:rsidR="00D31C5C" w:rsidRDefault="006C2675" w:rsidP="006C26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Střednědobý výhled rozpočtu obce Bělušice na období 201</w:t>
      </w:r>
      <w:r w:rsidR="00E857F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202</w:t>
      </w:r>
      <w:r w:rsidR="00E857F1">
        <w:rPr>
          <w:b/>
          <w:sz w:val="28"/>
          <w:szCs w:val="28"/>
        </w:rPr>
        <w:t>3</w:t>
      </w: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  <w:r>
        <w:t>V souladu se zákonem č. 250/2000 Sb., o rozpočtových pravidlech územních rozpočtů, ve znění změn zákona č. 24/2017 Sb., schvaluje Zastupitelstvo obce Bělušice na svém zasedání Střednědobý výhled rozpočtu na období 201</w:t>
      </w:r>
      <w:r w:rsidR="00E857F1">
        <w:t>9</w:t>
      </w:r>
      <w:r>
        <w:t xml:space="preserve"> – 202</w:t>
      </w:r>
      <w:r w:rsidR="00E857F1">
        <w:t>3</w:t>
      </w:r>
      <w:r>
        <w:t>.</w:t>
      </w: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  <w:r>
        <w:t xml:space="preserve">V Bělušicích, dne 21. </w:t>
      </w:r>
      <w:r w:rsidR="00E857F1">
        <w:t>2</w:t>
      </w:r>
      <w:r>
        <w:t>. 201</w:t>
      </w:r>
      <w:r w:rsidR="00E857F1">
        <w:t>8</w:t>
      </w: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  <w:r>
        <w:t xml:space="preserve">                                                                                                                                </w:t>
      </w: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</w:p>
    <w:p w:rsidR="006C2675" w:rsidRDefault="006C2675" w:rsidP="006C2675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Veronika Pochobradská</w:t>
      </w:r>
    </w:p>
    <w:p w:rsidR="006C2675" w:rsidRDefault="006C2675" w:rsidP="006C2675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starostka obce</w:t>
      </w:r>
    </w:p>
    <w:p w:rsidR="009C464D" w:rsidRDefault="009C464D" w:rsidP="006C2675">
      <w:pPr>
        <w:spacing w:after="0"/>
      </w:pPr>
    </w:p>
    <w:p w:rsidR="009C464D" w:rsidRDefault="009C464D" w:rsidP="006C2675">
      <w:pPr>
        <w:spacing w:after="0"/>
      </w:pPr>
      <w:r>
        <w:t>Vyvěšeno dne:</w:t>
      </w:r>
    </w:p>
    <w:p w:rsidR="009C464D" w:rsidRDefault="009C464D" w:rsidP="006C2675">
      <w:pPr>
        <w:spacing w:after="0"/>
      </w:pPr>
    </w:p>
    <w:p w:rsidR="009C464D" w:rsidRDefault="009C464D" w:rsidP="006C2675">
      <w:pPr>
        <w:spacing w:after="0"/>
      </w:pPr>
    </w:p>
    <w:p w:rsidR="009C464D" w:rsidRPr="006C2675" w:rsidRDefault="009C464D" w:rsidP="006C2675">
      <w:pPr>
        <w:spacing w:after="0"/>
      </w:pPr>
      <w:r>
        <w:t>Sejmuto dne:</w:t>
      </w:r>
      <w:bookmarkStart w:id="0" w:name="_GoBack"/>
      <w:bookmarkEnd w:id="0"/>
    </w:p>
    <w:sectPr w:rsidR="009C464D" w:rsidRPr="006C2675" w:rsidSect="006C26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75"/>
    <w:rsid w:val="005F55D8"/>
    <w:rsid w:val="006C2675"/>
    <w:rsid w:val="009C464D"/>
    <w:rsid w:val="00D31C5C"/>
    <w:rsid w:val="00E8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2D110-8691-4249-A8A3-5B43291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2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BELUSICE</dc:creator>
  <cp:keywords/>
  <dc:description/>
  <cp:lastModifiedBy>OBEC BELUSICE</cp:lastModifiedBy>
  <cp:revision>4</cp:revision>
  <cp:lastPrinted>2018-02-27T06:27:00Z</cp:lastPrinted>
  <dcterms:created xsi:type="dcterms:W3CDTF">2018-02-27T06:23:00Z</dcterms:created>
  <dcterms:modified xsi:type="dcterms:W3CDTF">2018-02-27T06:28:00Z</dcterms:modified>
</cp:coreProperties>
</file>